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19"/>
          <w:szCs w:val="19"/>
        </w:rPr>
        <w:t>请符合条件的学生以书面形式向所在学院提出资助申请，填写并提交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  <w:t>纸质版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  <w:t>《江苏省福利彩票“爱心助学活动”申请表》（</w:t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16"/>
          <w:szCs w:val="16"/>
        </w:rPr>
        <w:t>注：申请表所有内容均直接打印，不手写，一式两份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lang w:eastAsia="zh-CN"/>
        </w:rPr>
        <w:t>；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lang w:eastAsia="zh-CN"/>
        </w:rPr>
        <w:t>电子版：</w:t>
      </w:r>
      <w:r>
        <w:rPr>
          <w:rStyle w:val="4"/>
          <w:rFonts w:hint="eastAsia" w:ascii="宋体" w:hAnsi="宋体" w:eastAsia="宋体" w:cs="宋体"/>
          <w:b w:val="0"/>
          <w:bCs/>
          <w:i w:val="0"/>
          <w:iCs w:val="0"/>
          <w:caps w:val="0"/>
          <w:color w:val="000000"/>
          <w:spacing w:val="0"/>
          <w:sz w:val="19"/>
          <w:szCs w:val="19"/>
        </w:rPr>
        <w:t>《资助学生名单汇总表》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  <w:t>（附件2，以下简称“《汇总表》”）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lang w:eastAsia="zh-CN"/>
        </w:rPr>
        <w:t>；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lang w:eastAsia="zh-CN"/>
        </w:rPr>
        <w:t>本人身份证复印件</w:t>
      </w:r>
    </w:p>
    <w:p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  <w:t>在10月25日（下周一）上午8点前将纸质版《申请表》（一式两份）、电子版《汇总表》及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1B7AF"/>
        </w:rPr>
        <w:t>身份证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  <w:t>复印件一起交给自己的辅导员，过时不予处理！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1C10A7"/>
    <w:multiLevelType w:val="singleLevel"/>
    <w:tmpl w:val="B51C10A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AA6FB5"/>
    <w:rsid w:val="17AA6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CB1C2DE547CD420DAB1371CA9C923F58</vt:lpwstr>
  </property>
</Properties>
</file>